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F7" w:rsidRPr="00FC1AF7" w:rsidRDefault="00FC1AF7" w:rsidP="00FC1AF7">
      <w:pPr>
        <w:pStyle w:val="ConsPlusNormal"/>
        <w:ind w:firstLine="28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C1AF7">
        <w:rPr>
          <w:rFonts w:ascii="Times New Roman" w:hAnsi="Times New Roman" w:cs="Times New Roman"/>
          <w:b/>
          <w:i/>
          <w:sz w:val="26"/>
          <w:szCs w:val="26"/>
        </w:rPr>
        <w:t>Информация об организациях, в которых управляющему открыты лицевые счета (счета депо) доверительного управляющего, с указанием:</w:t>
      </w:r>
    </w:p>
    <w:p w:rsidR="006E3E18" w:rsidRDefault="00FC1AF7" w:rsidP="00FC1AF7">
      <w:pPr>
        <w:pStyle w:val="ConsPlusNormal"/>
        <w:ind w:firstLine="283"/>
        <w:jc w:val="center"/>
        <w:rPr>
          <w:rFonts w:ascii="Times New Roman" w:hAnsi="Times New Roman"/>
          <w:b/>
          <w:i/>
          <w:sz w:val="26"/>
          <w:szCs w:val="26"/>
        </w:rPr>
      </w:pPr>
      <w:r w:rsidRPr="00FC1AF7">
        <w:rPr>
          <w:rFonts w:ascii="Times New Roman" w:hAnsi="Times New Roman" w:cs="Times New Roman"/>
          <w:b/>
          <w:i/>
          <w:sz w:val="26"/>
          <w:szCs w:val="26"/>
        </w:rPr>
        <w:t>полного и сокращенного (при наличии) фирменного наименования, ОГРН, ИНН российских организаций, в которых управляющему открыты лицевые счета (счета деп</w:t>
      </w:r>
      <w:r w:rsidRPr="00FC1AF7">
        <w:rPr>
          <w:rFonts w:ascii="Times New Roman" w:hAnsi="Times New Roman" w:cs="Times New Roman"/>
          <w:b/>
          <w:i/>
          <w:sz w:val="26"/>
          <w:szCs w:val="26"/>
        </w:rPr>
        <w:t xml:space="preserve">о) доверительного управляющего; </w:t>
      </w:r>
      <w:r w:rsidRPr="00FC1AF7">
        <w:rPr>
          <w:rFonts w:ascii="Times New Roman" w:hAnsi="Times New Roman"/>
          <w:b/>
          <w:i/>
          <w:sz w:val="26"/>
          <w:szCs w:val="26"/>
        </w:rPr>
        <w:t>наименования, TIN или его аналога (при наличии) иностранных организаций, в которых управляющему открыты лицевые счета (счета депо) доверительного управляющего</w:t>
      </w:r>
    </w:p>
    <w:p w:rsidR="00FC1AF7" w:rsidRPr="00FC1AF7" w:rsidRDefault="00FC1AF7" w:rsidP="00FC1AF7">
      <w:pPr>
        <w:pStyle w:val="ConsPlusNormal"/>
        <w:ind w:firstLine="28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C5DB5" w:rsidRDefault="004C5DB5" w:rsidP="00FC1AF7">
      <w:pPr>
        <w:pStyle w:val="a5"/>
        <w:numPr>
          <w:ilvl w:val="0"/>
          <w:numId w:val="1"/>
        </w:numPr>
        <w:spacing w:before="0"/>
        <w:rPr>
          <w:b/>
          <w:bCs/>
          <w:sz w:val="24"/>
          <w:szCs w:val="24"/>
          <w:lang w:eastAsia="ru-RU"/>
        </w:rPr>
      </w:pPr>
      <w:r w:rsidRPr="004C5DB5">
        <w:rPr>
          <w:b/>
          <w:bCs/>
          <w:sz w:val="24"/>
          <w:szCs w:val="24"/>
          <w:lang w:eastAsia="ru-RU"/>
        </w:rPr>
        <w:t>Полное фирменное наименование: Небанковская кредитная организация акционерное общество «Национальный расчетный депозитарий»</w:t>
      </w:r>
    </w:p>
    <w:p w:rsidR="004C5DB5" w:rsidRPr="004C5DB5" w:rsidRDefault="004C5DB5" w:rsidP="00FC1AF7">
      <w:pPr>
        <w:pStyle w:val="a5"/>
        <w:spacing w:before="0"/>
        <w:ind w:firstLine="0"/>
        <w:rPr>
          <w:sz w:val="24"/>
          <w:szCs w:val="24"/>
        </w:rPr>
      </w:pPr>
      <w:r w:rsidRPr="004C5DB5">
        <w:rPr>
          <w:sz w:val="24"/>
          <w:szCs w:val="24"/>
          <w:lang w:eastAsia="ru-RU"/>
        </w:rPr>
        <w:t>Сокращенное фирменное наименование:</w:t>
      </w:r>
      <w:r w:rsidRPr="004C5D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C5DB5">
        <w:rPr>
          <w:sz w:val="24"/>
          <w:szCs w:val="24"/>
        </w:rPr>
        <w:t>НКО АО НРД</w:t>
      </w:r>
    </w:p>
    <w:p w:rsidR="004C5DB5" w:rsidRPr="004C5DB5" w:rsidRDefault="004C5DB5" w:rsidP="00FC1AF7">
      <w:pPr>
        <w:pStyle w:val="a5"/>
        <w:spacing w:before="0"/>
        <w:ind w:firstLine="0"/>
        <w:rPr>
          <w:sz w:val="24"/>
          <w:szCs w:val="24"/>
          <w:lang w:eastAsia="ru-RU"/>
        </w:rPr>
      </w:pPr>
      <w:r w:rsidRPr="004C5DB5">
        <w:rPr>
          <w:sz w:val="24"/>
          <w:szCs w:val="24"/>
          <w:lang w:eastAsia="ru-RU"/>
        </w:rPr>
        <w:t>ОГРН:</w:t>
      </w:r>
      <w:r w:rsidRPr="004C5DB5">
        <w:rPr>
          <w:sz w:val="24"/>
          <w:szCs w:val="24"/>
        </w:rPr>
        <w:t xml:space="preserve"> 1027739132563</w:t>
      </w:r>
      <w:r>
        <w:rPr>
          <w:sz w:val="24"/>
          <w:szCs w:val="24"/>
        </w:rPr>
        <w:t xml:space="preserve"> </w:t>
      </w:r>
      <w:r w:rsidRPr="004C5DB5">
        <w:rPr>
          <w:sz w:val="24"/>
          <w:szCs w:val="24"/>
          <w:lang w:eastAsia="ru-RU"/>
        </w:rPr>
        <w:t>ИНН:</w:t>
      </w:r>
      <w:r w:rsidRPr="004C5DB5">
        <w:rPr>
          <w:sz w:val="24"/>
          <w:szCs w:val="24"/>
        </w:rPr>
        <w:t xml:space="preserve"> 7702165310</w:t>
      </w:r>
    </w:p>
    <w:p w:rsidR="004C5DB5" w:rsidRDefault="004C5DB5" w:rsidP="00FC1AF7">
      <w:pPr>
        <w:pStyle w:val="a3"/>
        <w:spacing w:before="0"/>
        <w:rPr>
          <w:color w:val="0000FF"/>
          <w:spacing w:val="-2"/>
          <w:u w:val="single" w:color="0000FF"/>
        </w:rPr>
      </w:pPr>
      <w:r w:rsidRPr="004C5DB5">
        <w:rPr>
          <w:rStyle w:val="a6"/>
          <w:color w:val="auto"/>
          <w:u w:val="none"/>
        </w:rPr>
        <w:t>Ссылка на сайт в сети интернет:</w:t>
      </w:r>
      <w:r w:rsidRPr="004C5DB5">
        <w:rPr>
          <w:color w:val="0000FF"/>
          <w:spacing w:val="-2"/>
          <w:u w:color="0000FF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https://www.nsd.ru/</w:t>
        </w:r>
      </w:hyperlink>
    </w:p>
    <w:p w:rsidR="00FC1AF7" w:rsidRDefault="00FC1AF7" w:rsidP="00FC1AF7">
      <w:pPr>
        <w:pStyle w:val="a3"/>
        <w:spacing w:before="0"/>
      </w:pPr>
      <w:bookmarkStart w:id="0" w:name="_GoBack"/>
      <w:bookmarkEnd w:id="0"/>
    </w:p>
    <w:p w:rsidR="004C5DB5" w:rsidRPr="004C5DB5" w:rsidRDefault="004C5DB5" w:rsidP="00FC1AF7">
      <w:pPr>
        <w:pStyle w:val="a5"/>
        <w:numPr>
          <w:ilvl w:val="0"/>
          <w:numId w:val="1"/>
        </w:numPr>
        <w:spacing w:before="0"/>
        <w:rPr>
          <w:b/>
          <w:bCs/>
          <w:sz w:val="24"/>
          <w:szCs w:val="24"/>
          <w:lang w:eastAsia="ru-RU"/>
        </w:rPr>
      </w:pPr>
      <w:r w:rsidRPr="004C5DB5">
        <w:rPr>
          <w:b/>
          <w:sz w:val="24"/>
          <w:szCs w:val="24"/>
        </w:rPr>
        <w:t xml:space="preserve">Полное фирменное наименование: </w:t>
      </w:r>
      <w:r w:rsidRPr="004C5DB5">
        <w:rPr>
          <w:sz w:val="24"/>
          <w:szCs w:val="24"/>
          <w:lang w:eastAsia="ru-RU"/>
        </w:rPr>
        <w:t xml:space="preserve">АКЦИОНЕРНОЕ ОБЩЕСТВО «ОТКРЫТИЕ БРОКЕР» </w:t>
      </w:r>
    </w:p>
    <w:p w:rsidR="004C5DB5" w:rsidRDefault="004C5DB5" w:rsidP="00FC1AF7">
      <w:pPr>
        <w:pStyle w:val="a5"/>
        <w:spacing w:before="0"/>
        <w:ind w:firstLine="0"/>
        <w:rPr>
          <w:sz w:val="24"/>
          <w:szCs w:val="24"/>
        </w:rPr>
      </w:pPr>
      <w:r w:rsidRPr="004C5DB5">
        <w:rPr>
          <w:sz w:val="24"/>
          <w:szCs w:val="24"/>
        </w:rPr>
        <w:t>Сокращенное фирменное наименование: АО "ОТКРЫТИЕ БРОКЕР"</w:t>
      </w:r>
    </w:p>
    <w:p w:rsidR="004C5DB5" w:rsidRDefault="004C5DB5" w:rsidP="00FC1AF7">
      <w:pPr>
        <w:pStyle w:val="a5"/>
        <w:spacing w:before="0"/>
        <w:ind w:firstLine="0"/>
        <w:rPr>
          <w:rStyle w:val="copytarget"/>
          <w:sz w:val="24"/>
          <w:szCs w:val="24"/>
        </w:rPr>
      </w:pPr>
      <w:r w:rsidRPr="004C5DB5">
        <w:rPr>
          <w:sz w:val="24"/>
          <w:szCs w:val="24"/>
          <w:lang w:eastAsia="ru-RU"/>
        </w:rPr>
        <w:t xml:space="preserve">ОГРН: </w:t>
      </w:r>
      <w:r w:rsidRPr="004C5DB5">
        <w:rPr>
          <w:rStyle w:val="copytarget"/>
          <w:sz w:val="24"/>
          <w:szCs w:val="24"/>
        </w:rPr>
        <w:t>1027739704772</w:t>
      </w:r>
      <w:r>
        <w:rPr>
          <w:rStyle w:val="copytarget"/>
          <w:sz w:val="24"/>
          <w:szCs w:val="24"/>
          <w:lang w:eastAsia="ru-RU"/>
        </w:rPr>
        <w:t xml:space="preserve"> </w:t>
      </w:r>
      <w:r w:rsidRPr="004C5DB5">
        <w:rPr>
          <w:sz w:val="24"/>
          <w:szCs w:val="24"/>
          <w:lang w:eastAsia="ru-RU"/>
        </w:rPr>
        <w:t>ИНН:</w:t>
      </w:r>
      <w:r w:rsidRPr="004C5DB5">
        <w:rPr>
          <w:rStyle w:val="a6"/>
          <w:sz w:val="24"/>
          <w:szCs w:val="24"/>
          <w:u w:val="none"/>
        </w:rPr>
        <w:t xml:space="preserve"> </w:t>
      </w:r>
      <w:r w:rsidRPr="004C5DB5">
        <w:rPr>
          <w:rStyle w:val="copytarget"/>
          <w:sz w:val="24"/>
          <w:szCs w:val="24"/>
        </w:rPr>
        <w:t>7710170659</w:t>
      </w:r>
    </w:p>
    <w:p w:rsidR="004C5DB5" w:rsidRPr="004C5DB5" w:rsidRDefault="004C5DB5" w:rsidP="00FC1AF7">
      <w:pPr>
        <w:pStyle w:val="a5"/>
        <w:spacing w:before="0" w:after="240"/>
        <w:ind w:firstLine="0"/>
        <w:rPr>
          <w:rStyle w:val="a6"/>
          <w:b/>
          <w:bCs/>
          <w:color w:val="auto"/>
          <w:sz w:val="24"/>
          <w:szCs w:val="24"/>
          <w:u w:val="none"/>
          <w:lang w:eastAsia="ru-RU"/>
        </w:rPr>
      </w:pPr>
      <w:r w:rsidRPr="004C5DB5">
        <w:rPr>
          <w:sz w:val="24"/>
          <w:szCs w:val="24"/>
        </w:rPr>
        <w:t xml:space="preserve">Ссылка на сайт в сети интернет: </w:t>
      </w:r>
      <w:hyperlink r:id="rId6" w:history="1">
        <w:r w:rsidRPr="004C5DB5">
          <w:rPr>
            <w:rStyle w:val="a6"/>
            <w:sz w:val="24"/>
            <w:szCs w:val="24"/>
            <w:lang w:eastAsia="ru-RU"/>
          </w:rPr>
          <w:t>https://open-broker.ru/invest/</w:t>
        </w:r>
      </w:hyperlink>
    </w:p>
    <w:p w:rsidR="004C5DB5" w:rsidRPr="004C5DB5" w:rsidRDefault="004C5DB5" w:rsidP="004C5DB5">
      <w:pPr>
        <w:pStyle w:val="a5"/>
        <w:numPr>
          <w:ilvl w:val="0"/>
          <w:numId w:val="1"/>
        </w:numPr>
        <w:tabs>
          <w:tab w:val="left" w:pos="742"/>
        </w:tabs>
        <w:spacing w:before="0"/>
        <w:ind w:hanging="361"/>
        <w:rPr>
          <w:sz w:val="24"/>
        </w:rPr>
      </w:pPr>
      <w:r w:rsidRPr="004C5DB5">
        <w:rPr>
          <w:b/>
          <w:sz w:val="24"/>
          <w:szCs w:val="24"/>
        </w:rPr>
        <w:t>Полное наименование: Общество с ограниченной ответственностью «ИК ВЕЛЕС Капитал»</w:t>
      </w:r>
    </w:p>
    <w:p w:rsidR="004C5DB5" w:rsidRPr="004C5DB5" w:rsidRDefault="004C5DB5" w:rsidP="004C5DB5">
      <w:pPr>
        <w:pStyle w:val="a5"/>
        <w:tabs>
          <w:tab w:val="left" w:pos="742"/>
        </w:tabs>
        <w:spacing w:before="0"/>
        <w:ind w:firstLine="0"/>
        <w:rPr>
          <w:sz w:val="24"/>
        </w:rPr>
      </w:pPr>
      <w:r w:rsidRPr="004C5DB5">
        <w:rPr>
          <w:sz w:val="24"/>
          <w:szCs w:val="24"/>
        </w:rPr>
        <w:t>Сокращенное наименование: ООО «ИК ВЕЛЕС Капитал»</w:t>
      </w:r>
    </w:p>
    <w:p w:rsidR="004C5DB5" w:rsidRPr="004C5DB5" w:rsidRDefault="004C5DB5" w:rsidP="004C5DB5">
      <w:pPr>
        <w:pStyle w:val="a5"/>
        <w:tabs>
          <w:tab w:val="left" w:pos="742"/>
        </w:tabs>
        <w:spacing w:before="0"/>
        <w:ind w:firstLine="0"/>
        <w:rPr>
          <w:sz w:val="24"/>
        </w:rPr>
      </w:pPr>
      <w:r w:rsidRPr="004C5DB5">
        <w:rPr>
          <w:sz w:val="24"/>
          <w:szCs w:val="24"/>
        </w:rPr>
        <w:t>ОГРН: 1027700098150</w:t>
      </w:r>
      <w:r>
        <w:rPr>
          <w:sz w:val="24"/>
          <w:szCs w:val="24"/>
        </w:rPr>
        <w:t xml:space="preserve"> </w:t>
      </w:r>
      <w:r w:rsidRPr="004C5DB5">
        <w:rPr>
          <w:sz w:val="24"/>
          <w:szCs w:val="24"/>
        </w:rPr>
        <w:t>ИНН: 7709303960</w:t>
      </w:r>
    </w:p>
    <w:p w:rsidR="004C5DB5" w:rsidRDefault="004C5DB5" w:rsidP="004C5DB5">
      <w:pPr>
        <w:pStyle w:val="a5"/>
        <w:spacing w:before="0" w:after="240"/>
        <w:ind w:firstLine="0"/>
        <w:rPr>
          <w:color w:val="0000FF"/>
          <w:spacing w:val="-2"/>
          <w:sz w:val="24"/>
          <w:u w:val="single" w:color="0000FF"/>
        </w:rPr>
      </w:pPr>
      <w:r w:rsidRPr="004C5DB5">
        <w:rPr>
          <w:rStyle w:val="a6"/>
          <w:color w:val="auto"/>
          <w:sz w:val="24"/>
          <w:szCs w:val="24"/>
          <w:u w:val="none"/>
        </w:rPr>
        <w:t>Ссылка на сайт в сети интернет:</w:t>
      </w:r>
      <w:r>
        <w:rPr>
          <w:rStyle w:val="a6"/>
          <w:color w:val="auto"/>
          <w:sz w:val="24"/>
          <w:szCs w:val="24"/>
          <w:u w:val="none"/>
        </w:rPr>
        <w:t xml:space="preserve"> </w:t>
      </w:r>
      <w:hyperlink r:id="rId7">
        <w:r w:rsidRPr="004C5DB5">
          <w:rPr>
            <w:color w:val="0000FF"/>
            <w:sz w:val="24"/>
            <w:u w:val="single" w:color="0000FF"/>
          </w:rPr>
          <w:t>https://veles-</w:t>
        </w:r>
      </w:hyperlink>
      <w:hyperlink r:id="rId8">
        <w:r w:rsidRPr="004C5DB5">
          <w:rPr>
            <w:color w:val="0000FF"/>
            <w:spacing w:val="-2"/>
            <w:sz w:val="24"/>
            <w:u w:val="single" w:color="0000FF"/>
          </w:rPr>
          <w:t>capital.ru/</w:t>
        </w:r>
      </w:hyperlink>
    </w:p>
    <w:p w:rsidR="004C5DB5" w:rsidRPr="004C5DB5" w:rsidRDefault="004C5DB5" w:rsidP="004C5DB5">
      <w:pPr>
        <w:pStyle w:val="a5"/>
        <w:numPr>
          <w:ilvl w:val="0"/>
          <w:numId w:val="1"/>
        </w:numPr>
        <w:tabs>
          <w:tab w:val="left" w:pos="742"/>
        </w:tabs>
        <w:spacing w:before="0"/>
        <w:ind w:hanging="361"/>
        <w:rPr>
          <w:sz w:val="24"/>
        </w:rPr>
      </w:pPr>
      <w:r w:rsidRPr="004C5DB5">
        <w:rPr>
          <w:b/>
          <w:sz w:val="24"/>
          <w:szCs w:val="24"/>
        </w:rPr>
        <w:t>Полное наименование: Общество с ограниченной ответственностью «Инвестиционная палата»</w:t>
      </w:r>
    </w:p>
    <w:p w:rsidR="004C5DB5" w:rsidRDefault="004C5DB5" w:rsidP="004C5DB5">
      <w:pPr>
        <w:pStyle w:val="a5"/>
        <w:tabs>
          <w:tab w:val="left" w:pos="742"/>
        </w:tabs>
        <w:spacing w:before="0"/>
        <w:ind w:firstLine="0"/>
        <w:rPr>
          <w:sz w:val="24"/>
          <w:szCs w:val="24"/>
        </w:rPr>
      </w:pPr>
      <w:r w:rsidRPr="004C5DB5">
        <w:rPr>
          <w:sz w:val="24"/>
          <w:szCs w:val="24"/>
        </w:rPr>
        <w:t>Сокращенное наименование: ООО «Инвестиционная палата»</w:t>
      </w:r>
    </w:p>
    <w:p w:rsidR="006E3E18" w:rsidRDefault="004C5DB5" w:rsidP="004C5DB5">
      <w:pPr>
        <w:pStyle w:val="a5"/>
        <w:tabs>
          <w:tab w:val="left" w:pos="742"/>
        </w:tabs>
        <w:spacing w:before="0"/>
        <w:ind w:firstLine="0"/>
        <w:rPr>
          <w:spacing w:val="-2"/>
          <w:sz w:val="24"/>
        </w:rPr>
      </w:pPr>
      <w:r>
        <w:rPr>
          <w:sz w:val="24"/>
          <w:szCs w:val="24"/>
        </w:rPr>
        <w:t xml:space="preserve">ОГРН: 1023601563468 </w:t>
      </w:r>
      <w:r w:rsidRPr="004C5DB5">
        <w:rPr>
          <w:sz w:val="24"/>
          <w:szCs w:val="24"/>
        </w:rPr>
        <w:t>ИНН: 3666007300</w:t>
      </w:r>
    </w:p>
    <w:p w:rsidR="006E3E18" w:rsidRPr="004C5DB5" w:rsidRDefault="004C5DB5" w:rsidP="004C5DB5">
      <w:pPr>
        <w:pStyle w:val="a5"/>
        <w:tabs>
          <w:tab w:val="left" w:pos="742"/>
        </w:tabs>
        <w:spacing w:before="0"/>
        <w:ind w:firstLine="0"/>
        <w:rPr>
          <w:sz w:val="24"/>
        </w:rPr>
      </w:pPr>
      <w:r w:rsidRPr="004C5DB5">
        <w:rPr>
          <w:rStyle w:val="a6"/>
          <w:color w:val="auto"/>
          <w:sz w:val="24"/>
          <w:szCs w:val="24"/>
          <w:u w:val="none"/>
        </w:rPr>
        <w:t>Ссылка на сайт в сети интернет:</w:t>
      </w:r>
      <w:r>
        <w:rPr>
          <w:rStyle w:val="a6"/>
          <w:color w:val="auto"/>
          <w:sz w:val="24"/>
          <w:szCs w:val="24"/>
          <w:u w:val="none"/>
        </w:rPr>
        <w:t xml:space="preserve"> </w:t>
      </w:r>
      <w:hyperlink r:id="rId9">
        <w:r w:rsidR="001824AA">
          <w:rPr>
            <w:color w:val="0000FF"/>
            <w:spacing w:val="-2"/>
            <w:u w:val="single" w:color="0000FF"/>
          </w:rPr>
          <w:t>https://investpalata.ru/</w:t>
        </w:r>
      </w:hyperlink>
    </w:p>
    <w:sectPr w:rsidR="006E3E18" w:rsidRPr="004C5DB5" w:rsidSect="00FC1AF7">
      <w:type w:val="continuous"/>
      <w:pgSz w:w="11910" w:h="16840"/>
      <w:pgMar w:top="567" w:right="567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DD"/>
    <w:multiLevelType w:val="hybridMultilevel"/>
    <w:tmpl w:val="7BE23442"/>
    <w:lvl w:ilvl="0" w:tplc="19A29AC0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6E986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3DE945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A8643B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5024098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8BCECDC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7E88C89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E10D9B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E110D8F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C85994"/>
    <w:multiLevelType w:val="hybridMultilevel"/>
    <w:tmpl w:val="7BE23442"/>
    <w:lvl w:ilvl="0" w:tplc="19A29AC0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6E986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3DE945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A8643B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5024098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8BCECDC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7E88C89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E10D9B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E110D8F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F401B11"/>
    <w:multiLevelType w:val="hybridMultilevel"/>
    <w:tmpl w:val="F85C73C8"/>
    <w:lvl w:ilvl="0" w:tplc="4F724D7C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18"/>
    <w:rsid w:val="001824AA"/>
    <w:rsid w:val="004C5DB5"/>
    <w:rsid w:val="006E3E18"/>
    <w:rsid w:val="00A57571"/>
    <w:rsid w:val="00F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E16658-F2DB-4856-8AB9-434490D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74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4" w:right="4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pPr>
      <w:spacing w:before="90"/>
      <w:ind w:left="74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C5DB5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4C5DB5"/>
  </w:style>
  <w:style w:type="paragraph" w:customStyle="1" w:styleId="ConsPlusNormal">
    <w:name w:val="ConsPlusNormal"/>
    <w:rsid w:val="00FC1AF7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es-capi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les-capi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-broker.ru/inve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sd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vestpala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4</cp:revision>
  <dcterms:created xsi:type="dcterms:W3CDTF">2024-04-01T22:01:00Z</dcterms:created>
  <dcterms:modified xsi:type="dcterms:W3CDTF">2024-04-01T22:04:00Z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2024-04-01T00:00:00Z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D:20220418100832</vt:lpwstr>
  </property>
</Properties>
</file>